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4958D">
      <w:pPr>
        <w:bidi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夏邑县罗庄镇人民政府2025年罗庄镇第二批村组道路项目</w:t>
      </w:r>
    </w:p>
    <w:p w14:paraId="6B5C7E50">
      <w:pPr>
        <w:bidi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结果公告</w:t>
      </w:r>
    </w:p>
    <w:p w14:paraId="0EA9FECC">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61017A3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河南辰开工程管理有限公司受夏邑县罗庄镇人民政府的委托,就夏邑县罗庄镇人民政府2025年罗庄镇第二批村组道路项目进行竞争性磋商采购,现就本次磋商采购结果公告如下：</w:t>
      </w:r>
    </w:p>
    <w:p w14:paraId="71331060">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7501039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lang w:eastAsia="zh-CN"/>
        </w:rPr>
        <w:t>：</w:t>
      </w:r>
      <w:r>
        <w:rPr>
          <w:rFonts w:hint="eastAsia" w:ascii="宋体" w:hAnsi="宋体" w:eastAsia="宋体" w:cs="宋体"/>
          <w:sz w:val="24"/>
          <w:szCs w:val="24"/>
        </w:rPr>
        <w:t>夏邑县罗庄镇人民政府2025年罗庄镇第二批村组道路项目</w:t>
      </w:r>
    </w:p>
    <w:p w14:paraId="2A44E24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2、招标编号：商政采〔2026〕048号</w:t>
      </w:r>
    </w:p>
    <w:p w14:paraId="7B19AC1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3、项目编号：夏财采磋-2026-2 </w:t>
      </w:r>
    </w:p>
    <w:p w14:paraId="7994F6C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4、资金来源：财政资金</w:t>
      </w:r>
    </w:p>
    <w:p w14:paraId="5BF2F28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采购</w:t>
      </w:r>
      <w:r>
        <w:rPr>
          <w:rFonts w:hint="eastAsia" w:ascii="宋体" w:hAnsi="宋体" w:eastAsia="宋体" w:cs="宋体"/>
          <w:sz w:val="24"/>
          <w:szCs w:val="24"/>
        </w:rPr>
        <w:t>控制价：2028158.04元</w:t>
      </w:r>
    </w:p>
    <w:p w14:paraId="590CB2F9">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公告发布媒体及时间</w:t>
      </w:r>
    </w:p>
    <w:p w14:paraId="5749CF1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磋商</w:t>
      </w:r>
      <w:r>
        <w:rPr>
          <w:rFonts w:hint="eastAsia" w:ascii="宋体" w:hAnsi="宋体" w:eastAsia="宋体" w:cs="宋体"/>
          <w:sz w:val="24"/>
          <w:szCs w:val="24"/>
        </w:rPr>
        <w:t>公告于2026年01月27日在《河南省政府采购网》、《商丘市政府采购网》、《商丘市公共资源交易中心网》上发布。</w:t>
      </w:r>
    </w:p>
    <w:p w14:paraId="448DED5A">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三、磋商信息</w:t>
      </w:r>
    </w:p>
    <w:p w14:paraId="1E0D2FC8">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1、磋商时间：2026年02月10日</w:t>
      </w:r>
    </w:p>
    <w:p w14:paraId="47CC6C4A">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2、磋商地点：商丘市公共资源交易中心评标室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远程异地评标：安阳市</w:t>
      </w:r>
      <w:r>
        <w:rPr>
          <w:rFonts w:hint="eastAsia" w:ascii="宋体" w:hAnsi="宋体" w:eastAsia="宋体" w:cs="宋体"/>
          <w:sz w:val="24"/>
          <w:szCs w:val="24"/>
          <w:lang w:eastAsia="zh-CN"/>
        </w:rPr>
        <w:t>）</w:t>
      </w:r>
    </w:p>
    <w:p w14:paraId="414852A6">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3、磋商小组名单：张桂芝,高乾坤（业主代表）,柴琎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安阳市</w:t>
      </w:r>
      <w:r>
        <w:rPr>
          <w:rFonts w:hint="eastAsia" w:ascii="宋体" w:hAnsi="宋体" w:eastAsia="宋体" w:cs="宋体"/>
          <w:sz w:val="24"/>
          <w:szCs w:val="24"/>
          <w:lang w:eastAsia="zh-CN"/>
        </w:rPr>
        <w:t>）</w:t>
      </w:r>
    </w:p>
    <w:p w14:paraId="6F7ABA3F">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四、磋商结果</w:t>
      </w:r>
    </w:p>
    <w:p w14:paraId="02F7B5E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经夏邑县罗庄镇人民政府确认成交供应商如下：</w:t>
      </w:r>
    </w:p>
    <w:p w14:paraId="6860A13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成交供应商：河南悦耀建筑工程有限公司</w:t>
      </w:r>
    </w:p>
    <w:p w14:paraId="13888E8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 交 价：1990000元</w:t>
      </w:r>
      <w:r>
        <w:rPr>
          <w:rFonts w:hint="eastAsia" w:ascii="宋体" w:hAnsi="宋体" w:eastAsia="宋体" w:cs="宋体"/>
          <w:sz w:val="24"/>
          <w:szCs w:val="24"/>
          <w:lang w:eastAsia="zh-CN"/>
        </w:rPr>
        <w:t>；</w:t>
      </w:r>
      <w:r>
        <w:rPr>
          <w:rFonts w:hint="eastAsia" w:ascii="宋体" w:hAnsi="宋体" w:eastAsia="宋体" w:cs="宋体"/>
          <w:sz w:val="24"/>
          <w:szCs w:val="24"/>
        </w:rPr>
        <w:t>大写：壹佰玖拾玖万元整</w:t>
      </w:r>
    </w:p>
    <w:p w14:paraId="15E750C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注册地址：河南省商丘市夏邑县火店乡文化路北段便民服务中心三楼</w:t>
      </w:r>
    </w:p>
    <w:p w14:paraId="3320FF61">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五、主要成交标的</w:t>
      </w:r>
    </w:p>
    <w:tbl>
      <w:tblPr>
        <w:tblStyle w:val="3"/>
        <w:tblW w:w="8220" w:type="dxa"/>
        <w:tblInd w:w="13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220"/>
      </w:tblGrid>
      <w:tr w14:paraId="59B3EA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718" w:hRule="atLeast"/>
        </w:trPr>
        <w:tc>
          <w:tcPr>
            <w:tcW w:w="8220" w:type="dxa"/>
            <w:tcBorders>
              <w:top w:val="single" w:color="DDDDDD" w:sz="4" w:space="0"/>
              <w:left w:val="single" w:color="DDDDDD" w:sz="6" w:space="0"/>
              <w:bottom w:val="single" w:color="DDDDDD" w:sz="6" w:space="0"/>
              <w:right w:val="single" w:color="DDDDDD" w:sz="4" w:space="0"/>
            </w:tcBorders>
            <w:shd w:val="clear" w:color="auto" w:fill="auto"/>
            <w:tcMar>
              <w:top w:w="60" w:type="dxa"/>
              <w:left w:w="101" w:type="dxa"/>
              <w:bottom w:w="60" w:type="dxa"/>
              <w:right w:w="101" w:type="dxa"/>
            </w:tcMar>
            <w:vAlign w:val="center"/>
          </w:tcPr>
          <w:p w14:paraId="2F047BA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工程类</w:t>
            </w:r>
          </w:p>
        </w:tc>
      </w:tr>
      <w:tr w14:paraId="5641D3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860" w:hRule="atLeast"/>
        </w:trPr>
        <w:tc>
          <w:tcPr>
            <w:tcW w:w="8220" w:type="dxa"/>
            <w:tcBorders>
              <w:top w:val="single" w:color="DDDDDD" w:sz="6" w:space="0"/>
              <w:left w:val="single" w:color="DDDDDD" w:sz="6" w:space="0"/>
              <w:bottom w:val="single" w:color="DDDDDD" w:sz="4" w:space="0"/>
              <w:right w:val="single" w:color="DDDDDD" w:sz="4" w:space="0"/>
            </w:tcBorders>
            <w:shd w:val="clear" w:color="auto" w:fill="auto"/>
            <w:tcMar>
              <w:top w:w="60" w:type="dxa"/>
              <w:left w:w="101" w:type="dxa"/>
              <w:bottom w:w="60" w:type="dxa"/>
              <w:right w:w="101" w:type="dxa"/>
            </w:tcMar>
            <w:vAlign w:val="center"/>
          </w:tcPr>
          <w:p w14:paraId="0F9F76AE">
            <w:pPr>
              <w:bidi w:val="0"/>
              <w:spacing w:line="360" w:lineRule="auto"/>
              <w:rPr>
                <w:rFonts w:hint="eastAsia" w:ascii="宋体" w:hAnsi="宋体" w:eastAsia="宋体" w:cs="宋体"/>
                <w:sz w:val="24"/>
                <w:szCs w:val="24"/>
              </w:rPr>
            </w:pPr>
            <w:r>
              <w:rPr>
                <w:rFonts w:hint="eastAsia" w:ascii="宋体" w:hAnsi="宋体" w:eastAsia="宋体" w:cs="宋体"/>
                <w:sz w:val="24"/>
                <w:szCs w:val="24"/>
              </w:rPr>
              <w:t>名称：夏邑县罗庄镇人民政府2025年罗庄镇第二批村组道路项目</w:t>
            </w:r>
          </w:p>
          <w:p w14:paraId="02F7A6FC">
            <w:pPr>
              <w:bidi w:val="0"/>
              <w:spacing w:line="360" w:lineRule="auto"/>
              <w:rPr>
                <w:rFonts w:hint="eastAsia" w:ascii="宋体" w:hAnsi="宋体" w:eastAsia="宋体" w:cs="宋体"/>
                <w:sz w:val="24"/>
                <w:szCs w:val="24"/>
              </w:rPr>
            </w:pPr>
            <w:r>
              <w:rPr>
                <w:rFonts w:hint="eastAsia" w:ascii="宋体" w:hAnsi="宋体" w:eastAsia="宋体" w:cs="宋体"/>
                <w:sz w:val="24"/>
                <w:szCs w:val="24"/>
              </w:rPr>
              <w:t>施工范围：竞争性磋商文件、施工图纸及工程量清单范围内的全部内容</w:t>
            </w:r>
          </w:p>
          <w:p w14:paraId="043BD888">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施工工期：60日历天</w:t>
            </w:r>
            <w:r>
              <w:rPr>
                <w:rFonts w:hint="eastAsia" w:ascii="宋体" w:hAnsi="宋体" w:eastAsia="宋体" w:cs="宋体"/>
                <w:sz w:val="24"/>
                <w:szCs w:val="24"/>
                <w:lang w:eastAsia="zh-CN"/>
              </w:rPr>
              <w:t>；质量要求：合格；</w:t>
            </w:r>
          </w:p>
          <w:p w14:paraId="2F4DA997">
            <w:pPr>
              <w:bidi w:val="0"/>
              <w:spacing w:line="360" w:lineRule="auto"/>
              <w:rPr>
                <w:rFonts w:hint="eastAsia" w:ascii="宋体" w:hAnsi="宋体" w:eastAsia="宋体" w:cs="宋体"/>
                <w:sz w:val="24"/>
                <w:szCs w:val="24"/>
              </w:rPr>
            </w:pPr>
            <w:r>
              <w:rPr>
                <w:rFonts w:hint="eastAsia" w:ascii="宋体" w:hAnsi="宋体" w:eastAsia="宋体" w:cs="宋体"/>
                <w:sz w:val="24"/>
                <w:szCs w:val="24"/>
              </w:rPr>
              <w:t>项目经理：杨栓栓</w:t>
            </w:r>
          </w:p>
          <w:p w14:paraId="375D941D">
            <w:pPr>
              <w:bidi w:val="0"/>
              <w:spacing w:line="360" w:lineRule="auto"/>
              <w:rPr>
                <w:rFonts w:hint="eastAsia" w:ascii="宋体" w:hAnsi="宋体" w:eastAsia="宋体" w:cs="宋体"/>
                <w:sz w:val="24"/>
                <w:szCs w:val="24"/>
              </w:rPr>
            </w:pPr>
            <w:r>
              <w:rPr>
                <w:rFonts w:hint="eastAsia" w:ascii="宋体" w:hAnsi="宋体" w:eastAsia="宋体" w:cs="宋体"/>
                <w:sz w:val="24"/>
                <w:szCs w:val="24"/>
              </w:rPr>
              <w:t>执业证书信息：二级建造师注册证书；豫2412022202304177</w:t>
            </w:r>
          </w:p>
        </w:tc>
      </w:tr>
    </w:tbl>
    <w:p w14:paraId="3DF15F81">
      <w:pPr>
        <w:bidi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六、否决供应商及原因</w:t>
      </w:r>
    </w:p>
    <w:p w14:paraId="03C9B7D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lang w:eastAsia="zh-CN"/>
        </w:rPr>
        <w:t>豪伟建筑工程有限公司因依法缴纳社保的凭证和公司纳税证明未上传至市场主体库导致磋商无效</w:t>
      </w:r>
      <w:r>
        <w:rPr>
          <w:rFonts w:hint="eastAsia" w:ascii="宋体" w:hAnsi="宋体" w:eastAsia="宋体" w:cs="宋体"/>
          <w:b w:val="0"/>
          <w:bCs w:val="0"/>
          <w:sz w:val="24"/>
          <w:szCs w:val="24"/>
          <w:lang w:val="en-US" w:eastAsia="zh-CN"/>
        </w:rPr>
        <w:t>。</w:t>
      </w:r>
    </w:p>
    <w:p w14:paraId="6BD7A4A5">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七、供应商得分情况</w:t>
      </w:r>
    </w:p>
    <w:p w14:paraId="4740E1DB">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1、投标单位：河南悦耀建筑工程有限公司；</w:t>
      </w:r>
      <w:bookmarkStart w:id="0" w:name="_GoBack"/>
      <w:bookmarkEnd w:id="0"/>
      <w:r>
        <w:rPr>
          <w:rFonts w:hint="eastAsia" w:ascii="宋体" w:hAnsi="宋体" w:eastAsia="宋体" w:cs="宋体"/>
          <w:sz w:val="24"/>
          <w:szCs w:val="24"/>
        </w:rPr>
        <w:t>主观因素评分(明标)：50.33分；客观因素评分：10分；投标报价算分：29.19分；最终得分：89.52分</w:t>
      </w:r>
      <w:r>
        <w:rPr>
          <w:rFonts w:hint="eastAsia" w:ascii="宋体" w:hAnsi="宋体" w:eastAsia="宋体" w:cs="宋体"/>
          <w:sz w:val="24"/>
          <w:szCs w:val="24"/>
          <w:lang w:eastAsia="zh-CN"/>
        </w:rPr>
        <w:t>；</w:t>
      </w:r>
    </w:p>
    <w:p w14:paraId="4D76EAFA">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2、投标单位：河南港欣建设工程有限公司；主观因素评分(明标)：42.33分；客观因素评分：8分；投标报价算分：29.03分；最终得分：79.36分</w:t>
      </w:r>
      <w:r>
        <w:rPr>
          <w:rFonts w:hint="eastAsia" w:ascii="宋体" w:hAnsi="宋体" w:eastAsia="宋体" w:cs="宋体"/>
          <w:sz w:val="24"/>
          <w:szCs w:val="24"/>
          <w:lang w:eastAsia="zh-CN"/>
        </w:rPr>
        <w:t>；</w:t>
      </w:r>
    </w:p>
    <w:p w14:paraId="008AD428">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3、投标单位：河南云雷建筑工程有限公司；主观因素评分(明标)：38.67分；客观因素评分：10分；投标报价算分：28.76分；最终得分：77.43分</w:t>
      </w:r>
      <w:r>
        <w:rPr>
          <w:rFonts w:hint="eastAsia" w:ascii="宋体" w:hAnsi="宋体" w:eastAsia="宋体" w:cs="宋体"/>
          <w:sz w:val="24"/>
          <w:szCs w:val="24"/>
          <w:lang w:eastAsia="zh-CN"/>
        </w:rPr>
        <w:t>；</w:t>
      </w:r>
    </w:p>
    <w:p w14:paraId="30E2571A">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4、投标单位：河南佐兴建筑工程有限公司；主观因素评分(明标)：36.33分；客观因素评分：10分；投标报价算分：28.85分；最终得分：75.18分</w:t>
      </w:r>
      <w:r>
        <w:rPr>
          <w:rFonts w:hint="eastAsia" w:ascii="宋体" w:hAnsi="宋体" w:eastAsia="宋体" w:cs="宋体"/>
          <w:sz w:val="24"/>
          <w:szCs w:val="24"/>
          <w:lang w:eastAsia="zh-CN"/>
        </w:rPr>
        <w:t>；</w:t>
      </w:r>
    </w:p>
    <w:p w14:paraId="7BD70864">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5、投标单位：鸿辉建筑集团有限公司；主观因素评分(明标)：35分；客观因素评分：10分；投标报价算分：30分；最终得分：75分</w:t>
      </w:r>
      <w:r>
        <w:rPr>
          <w:rFonts w:hint="eastAsia" w:ascii="宋体" w:hAnsi="宋体" w:eastAsia="宋体" w:cs="宋体"/>
          <w:sz w:val="24"/>
          <w:szCs w:val="24"/>
          <w:lang w:eastAsia="zh-CN"/>
        </w:rPr>
        <w:t>；</w:t>
      </w:r>
    </w:p>
    <w:p w14:paraId="1B9D6182">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八、代理服务收费标准及金额</w:t>
      </w:r>
    </w:p>
    <w:p w14:paraId="197053E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收费标准：参照河南省招投标协会-关于印发《河南招标代理服务收费指导意见》的通知-豫招协【2023】002号文件，收取代理服务费，由成交人支付。</w:t>
      </w:r>
    </w:p>
    <w:p w14:paraId="027190C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收费金额：21900.00元。</w:t>
      </w:r>
    </w:p>
    <w:p w14:paraId="0B26C2B9">
      <w:pPr>
        <w:bidi w:val="0"/>
        <w:spacing w:line="360" w:lineRule="auto"/>
        <w:rPr>
          <w:rFonts w:hint="eastAsia" w:ascii="宋体" w:hAnsi="宋体" w:eastAsia="宋体" w:cs="宋体"/>
          <w:sz w:val="24"/>
          <w:szCs w:val="24"/>
        </w:rPr>
      </w:pPr>
      <w:r>
        <w:rPr>
          <w:rFonts w:hint="eastAsia" w:ascii="宋体" w:hAnsi="宋体" w:eastAsia="宋体" w:cs="宋体"/>
          <w:b/>
          <w:bCs/>
          <w:sz w:val="24"/>
          <w:szCs w:val="24"/>
        </w:rPr>
        <w:t>九、公告期限：</w:t>
      </w:r>
      <w:r>
        <w:rPr>
          <w:rFonts w:hint="eastAsia" w:ascii="宋体" w:hAnsi="宋体" w:eastAsia="宋体" w:cs="宋体"/>
          <w:sz w:val="24"/>
          <w:szCs w:val="24"/>
        </w:rPr>
        <w:t>本项目结果公告期限为</w:t>
      </w:r>
      <w:r>
        <w:rPr>
          <w:rFonts w:hint="eastAsia" w:ascii="宋体" w:hAnsi="宋体" w:eastAsia="宋体" w:cs="宋体"/>
          <w:sz w:val="24"/>
          <w:szCs w:val="24"/>
          <w:lang w:val="en-US" w:eastAsia="zh-CN"/>
        </w:rPr>
        <w:t>1</w:t>
      </w:r>
      <w:r>
        <w:rPr>
          <w:rFonts w:hint="eastAsia" w:ascii="宋体" w:hAnsi="宋体" w:eastAsia="宋体" w:cs="宋体"/>
          <w:sz w:val="24"/>
          <w:szCs w:val="24"/>
        </w:rPr>
        <w:t>个工作日。</w:t>
      </w:r>
    </w:p>
    <w:p w14:paraId="1BC72DBE">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十、质疑和投诉渠道</w:t>
      </w:r>
    </w:p>
    <w:p w14:paraId="6D82D75D">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有关当事人如对结果公告有异议的，可以在结果公告之日起7个工作日内，以书面形式或网上形式同时向采购人和采购代理机构提交质疑函（加盖单位公章且法人代表签字）原件，由法定代表人或其授权代表携带企业营业执照复印件（加盖单位公章）及本人身份证件（原件）一并提交，并以质疑函接受确认日期作为受理时间，逾期未提交或未按照要求提交的质疑函将不予受理。若对回复不满意的，按有关规定向相关监督部门投诉。</w:t>
      </w:r>
    </w:p>
    <w:p w14:paraId="480AF3F0">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十一、联系方式</w:t>
      </w:r>
    </w:p>
    <w:p w14:paraId="66CCD8B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 购 人：夏邑县罗庄镇人民政府</w:t>
      </w:r>
    </w:p>
    <w:p w14:paraId="04E17F5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 系 人：高先生</w:t>
      </w:r>
    </w:p>
    <w:p w14:paraId="2EA7D867">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联系电话：18237006609</w:t>
      </w:r>
    </w:p>
    <w:p w14:paraId="083B1C0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址：夏邑县罗庄镇</w:t>
      </w:r>
    </w:p>
    <w:p w14:paraId="2A5E620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代理机构：河南辰开工程管理有限公司</w:t>
      </w:r>
    </w:p>
    <w:p w14:paraId="64CD136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 系 人：杨女士</w:t>
      </w:r>
    </w:p>
    <w:p w14:paraId="64E2A1F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联系电话：18003850093</w:t>
      </w:r>
    </w:p>
    <w:p w14:paraId="2EE709B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址：河南省商丘市示范区归德路与方域路交叉口东北角国安悦府12号楼一单元2408号</w:t>
      </w:r>
    </w:p>
    <w:p w14:paraId="0ED4729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监督单位：夏邑县财政局（政府采购管理办公室）</w:t>
      </w:r>
    </w:p>
    <w:p w14:paraId="389DB95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 系 人：郭先生</w:t>
      </w:r>
    </w:p>
    <w:p w14:paraId="0B03259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联系电话：0370-6766619</w:t>
      </w:r>
    </w:p>
    <w:p w14:paraId="40CC772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址：夏邑县康复路中段 </w:t>
      </w:r>
    </w:p>
    <w:p w14:paraId="509E8CD3">
      <w:pPr>
        <w:bidi w:val="0"/>
        <w:spacing w:line="360" w:lineRule="auto"/>
        <w:jc w:val="right"/>
        <w:rPr>
          <w:rFonts w:hint="eastAsia" w:ascii="宋体" w:hAnsi="宋体" w:eastAsia="宋体" w:cs="宋体"/>
          <w:sz w:val="24"/>
          <w:szCs w:val="24"/>
        </w:rPr>
      </w:pPr>
      <w:r>
        <w:rPr>
          <w:rFonts w:hint="eastAsia" w:ascii="宋体" w:hAnsi="宋体" w:eastAsia="宋体" w:cs="宋体"/>
          <w:sz w:val="24"/>
          <w:szCs w:val="24"/>
        </w:rPr>
        <w:t>河南辰开工程管理有限公司</w:t>
      </w:r>
    </w:p>
    <w:p w14:paraId="14A175BE">
      <w:pPr>
        <w:bidi w:val="0"/>
        <w:spacing w:line="360" w:lineRule="auto"/>
        <w:jc w:val="right"/>
        <w:rPr>
          <w:rFonts w:hint="eastAsia" w:ascii="宋体" w:hAnsi="宋体" w:eastAsia="宋体" w:cs="宋体"/>
          <w:sz w:val="24"/>
          <w:szCs w:val="24"/>
        </w:rPr>
      </w:pPr>
      <w:r>
        <w:rPr>
          <w:rFonts w:hint="eastAsia" w:ascii="宋体" w:hAnsi="宋体" w:eastAsia="宋体" w:cs="宋体"/>
          <w:sz w:val="24"/>
          <w:szCs w:val="24"/>
        </w:rPr>
        <w:t>2026年02月1</w:t>
      </w:r>
      <w:r>
        <w:rPr>
          <w:rFonts w:hint="eastAsia" w:ascii="宋体" w:hAnsi="宋体" w:eastAsia="宋体" w:cs="宋体"/>
          <w:sz w:val="24"/>
          <w:szCs w:val="24"/>
          <w:lang w:val="en-US" w:eastAsia="zh-CN"/>
        </w:rPr>
        <w:t>1</w:t>
      </w:r>
      <w:r>
        <w:rPr>
          <w:rFonts w:hint="eastAsia" w:ascii="宋体" w:hAnsi="宋体" w:eastAsia="宋体" w:cs="宋体"/>
          <w:sz w:val="24"/>
          <w:szCs w:val="24"/>
        </w:rPr>
        <w:t>日</w:t>
      </w:r>
    </w:p>
    <w:p w14:paraId="07E4BCE0">
      <w:pPr>
        <w:bidi w:val="0"/>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37A6F"/>
    <w:rsid w:val="08364CCA"/>
    <w:rsid w:val="1F536C62"/>
    <w:rsid w:val="4B2C5433"/>
    <w:rsid w:val="4BD76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1402</Words>
  <Characters>1573</Characters>
  <Lines>0</Lines>
  <Paragraphs>0</Paragraphs>
  <TotalTime>6</TotalTime>
  <ScaleCrop>false</ScaleCrop>
  <LinksUpToDate>false</LinksUpToDate>
  <CharactersWithSpaces>1593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2026-02-10T14:18:00Z</dcterms:created>
  <dc:creator>86187</dc:creator>
  <cp:lastModifiedBy>木杉</cp:lastModifiedBy>
  <dcterms:modified xsi:type="dcterms:W3CDTF">2026-02-11T03:21:55Z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eyJoZGlkIjoiNzJhZTg3MzFmYWJhZGQ0MDYxOTUwMDAxZWFkOWQwNTciLCJ1c2VySWQiOiI0Mzg4MDI2NTcifQ==</vt:lpwstr>
  </property>
  <property fmtid="{D5CDD505-2E9C-101B-9397-08002B2CF9AE}" pid="4" name="ICV">
    <vt:lpwstr>10CFC9D6616E4860A9EEEF49D594F863_12</vt:lpwstr>
  </property>
</Properties>
</file>